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58446" w14:textId="6901F376" w:rsidR="00866D42" w:rsidRDefault="00866D42" w:rsidP="00866D42">
      <w:r w:rsidRPr="00866D42">
        <w:rPr>
          <w:noProof/>
        </w:rPr>
        <w:drawing>
          <wp:inline distT="0" distB="0" distL="0" distR="0" wp14:anchorId="0AE5EF08" wp14:editId="320FAE5E">
            <wp:extent cx="3810000" cy="1143000"/>
            <wp:effectExtent l="0" t="0" r="0" b="0"/>
            <wp:docPr id="307864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647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5A0A3" w14:textId="77777777" w:rsidR="00C5700D" w:rsidRDefault="00C5700D" w:rsidP="00866D42"/>
    <w:p w14:paraId="37242B1B" w14:textId="77777777" w:rsidR="00C5700D" w:rsidRPr="003771CD" w:rsidRDefault="00C5700D" w:rsidP="00C5700D">
      <w:pPr>
        <w:ind w:left="-180" w:right="-396"/>
        <w:jc w:val="center"/>
        <w:rPr>
          <w:rFonts w:ascii="Century Gothic" w:hAnsi="Century Gothic"/>
          <w:b/>
          <w:sz w:val="32"/>
          <w:szCs w:val="32"/>
        </w:rPr>
      </w:pPr>
      <w:r w:rsidRPr="003771CD">
        <w:rPr>
          <w:rFonts w:ascii="Century Gothic" w:hAnsi="Century Gothic"/>
          <w:b/>
          <w:sz w:val="32"/>
          <w:szCs w:val="32"/>
        </w:rPr>
        <w:t>Call for Abstracts</w:t>
      </w:r>
    </w:p>
    <w:p w14:paraId="01966D46" w14:textId="77777777" w:rsidR="00C5700D" w:rsidRDefault="00C5700D" w:rsidP="00C5700D">
      <w:pPr>
        <w:ind w:left="-180" w:right="-396"/>
        <w:jc w:val="center"/>
        <w:rPr>
          <w:rFonts w:ascii="Century Gothic" w:hAnsi="Century Gothic"/>
        </w:rPr>
      </w:pPr>
    </w:p>
    <w:p w14:paraId="02EACE55" w14:textId="77777777" w:rsidR="00C5700D" w:rsidRPr="00C4342F" w:rsidRDefault="00C5700D" w:rsidP="00C5700D">
      <w:pPr>
        <w:ind w:left="-180" w:right="-396"/>
        <w:rPr>
          <w:rFonts w:ascii="Century Gothic" w:hAnsi="Century Gothic"/>
        </w:rPr>
      </w:pPr>
      <w:r w:rsidRPr="00C4342F">
        <w:rPr>
          <w:rFonts w:ascii="Century Gothic" w:hAnsi="Century Gothic" w:cs="Arial"/>
          <w:lang w:val="en"/>
        </w:rPr>
        <w:t>Members are warmly invited to submit a paper and contribute to the</w:t>
      </w:r>
      <w:r>
        <w:rPr>
          <w:rFonts w:ascii="Century Gothic" w:hAnsi="Century Gothic"/>
        </w:rPr>
        <w:t xml:space="preserve"> upcoming 25</w:t>
      </w:r>
      <w:r w:rsidRPr="00C4342F">
        <w:rPr>
          <w:rFonts w:ascii="Century Gothic" w:hAnsi="Century Gothic"/>
          <w:vertAlign w:val="superscript"/>
        </w:rPr>
        <w:t>th</w:t>
      </w:r>
      <w:r w:rsidRPr="00C4342F">
        <w:rPr>
          <w:rFonts w:ascii="Century Gothic" w:hAnsi="Century Gothic"/>
        </w:rPr>
        <w:t xml:space="preserve"> Annual Q</w:t>
      </w:r>
      <w:r>
        <w:rPr>
          <w:rFonts w:ascii="Century Gothic" w:hAnsi="Century Gothic"/>
        </w:rPr>
        <w:t>LD Section of ANZUNS</w:t>
      </w:r>
      <w:r w:rsidRPr="00C4342F">
        <w:rPr>
          <w:rFonts w:ascii="Century Gothic" w:hAnsi="Century Gothic"/>
        </w:rPr>
        <w:t xml:space="preserve"> Education Day on Friday </w:t>
      </w:r>
      <w:r>
        <w:rPr>
          <w:rFonts w:ascii="Century Gothic" w:hAnsi="Century Gothic"/>
        </w:rPr>
        <w:t>6</w:t>
      </w:r>
      <w:r w:rsidRPr="008919D1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September</w:t>
      </w:r>
      <w:r w:rsidRPr="00C4342F">
        <w:rPr>
          <w:rFonts w:ascii="Century Gothic" w:hAnsi="Century Gothic"/>
        </w:rPr>
        <w:t>.</w:t>
      </w:r>
    </w:p>
    <w:p w14:paraId="04FA3354" w14:textId="77777777" w:rsidR="00C5700D" w:rsidRPr="00C4342F" w:rsidRDefault="00C5700D" w:rsidP="00C5700D">
      <w:pPr>
        <w:ind w:left="-180" w:right="-396"/>
        <w:rPr>
          <w:rFonts w:ascii="Century Gothic" w:hAnsi="Century Gothic"/>
        </w:rPr>
      </w:pPr>
    </w:p>
    <w:p w14:paraId="0D8FCF15" w14:textId="04B0D5C5" w:rsidR="00C5700D" w:rsidRDefault="00C5700D" w:rsidP="00C5700D">
      <w:pPr>
        <w:ind w:left="-180" w:right="-396"/>
        <w:rPr>
          <w:rFonts w:ascii="Century Gothic" w:hAnsi="Century Gothic"/>
        </w:rPr>
      </w:pPr>
      <w:r w:rsidRPr="00C4342F">
        <w:rPr>
          <w:rFonts w:ascii="Century Gothic" w:hAnsi="Century Gothic"/>
        </w:rPr>
        <w:t>Q</w:t>
      </w:r>
      <w:r>
        <w:rPr>
          <w:rFonts w:ascii="Century Gothic" w:hAnsi="Century Gothic"/>
        </w:rPr>
        <w:t>LD Section of ANZUNS</w:t>
      </w:r>
      <w:r w:rsidRPr="00C4342F">
        <w:rPr>
          <w:rFonts w:ascii="Century Gothic" w:hAnsi="Century Gothic"/>
        </w:rPr>
        <w:t xml:space="preserve"> is </w:t>
      </w:r>
      <w:r w:rsidRPr="00C4342F">
        <w:rPr>
          <w:rFonts w:ascii="Century Gothic" w:hAnsi="Century Gothic" w:cs="Arial"/>
          <w:lang w:val="en"/>
        </w:rPr>
        <w:t xml:space="preserve">offering this opportunity for members to present a paper on their work practices, research that they are involved in, or an interesting case study. The </w:t>
      </w:r>
      <w:r w:rsidRPr="00C4342F">
        <w:rPr>
          <w:rFonts w:ascii="Century Gothic" w:hAnsi="Century Gothic" w:cs="Arial"/>
          <w:lang w:val="en"/>
        </w:rPr>
        <w:t>organizing</w:t>
      </w:r>
      <w:r w:rsidRPr="00C4342F">
        <w:rPr>
          <w:rFonts w:ascii="Century Gothic" w:hAnsi="Century Gothic" w:cs="Arial"/>
          <w:lang w:val="en"/>
        </w:rPr>
        <w:t xml:space="preserve"> committee is eager to assist in your professional development by increasing the involvement of our members </w:t>
      </w:r>
      <w:r w:rsidRPr="00C4342F">
        <w:rPr>
          <w:rFonts w:ascii="Century Gothic" w:hAnsi="Century Gothic"/>
        </w:rPr>
        <w:t>in this great education day.</w:t>
      </w:r>
    </w:p>
    <w:p w14:paraId="61080E3F" w14:textId="77777777" w:rsidR="00C5700D" w:rsidRPr="003771CD" w:rsidRDefault="00C5700D" w:rsidP="00C5700D">
      <w:pPr>
        <w:ind w:left="-180" w:right="-396"/>
        <w:rPr>
          <w:rFonts w:ascii="Century Gothic" w:hAnsi="Century Gothic"/>
          <w:sz w:val="32"/>
          <w:szCs w:val="32"/>
        </w:rPr>
      </w:pPr>
    </w:p>
    <w:p w14:paraId="0D1781CB" w14:textId="77777777" w:rsidR="00C5700D" w:rsidRPr="003771CD" w:rsidRDefault="00C5700D" w:rsidP="00C5700D">
      <w:pPr>
        <w:ind w:right="-396"/>
        <w:jc w:val="center"/>
        <w:rPr>
          <w:rFonts w:ascii="Century Gothic" w:hAnsi="Century Gothic"/>
          <w:sz w:val="32"/>
          <w:szCs w:val="32"/>
        </w:rPr>
      </w:pPr>
      <w:r w:rsidRPr="003771CD">
        <w:rPr>
          <w:rFonts w:ascii="Century Gothic" w:hAnsi="Century Gothic"/>
          <w:b/>
          <w:sz w:val="32"/>
          <w:szCs w:val="32"/>
        </w:rPr>
        <w:t>Papers will be judged and $500 awarded to the best paper</w:t>
      </w:r>
      <w:r w:rsidRPr="003771CD">
        <w:rPr>
          <w:rFonts w:ascii="Century Gothic" w:hAnsi="Century Gothic"/>
          <w:sz w:val="32"/>
          <w:szCs w:val="32"/>
        </w:rPr>
        <w:t>.</w:t>
      </w:r>
    </w:p>
    <w:p w14:paraId="59DAF028" w14:textId="77777777" w:rsidR="00C5700D" w:rsidRPr="003771CD" w:rsidRDefault="00C5700D" w:rsidP="00C5700D">
      <w:pPr>
        <w:ind w:left="-180" w:right="-396"/>
        <w:rPr>
          <w:rFonts w:ascii="Century Gothic" w:hAnsi="Century Gothic"/>
          <w:sz w:val="28"/>
          <w:szCs w:val="28"/>
        </w:rPr>
      </w:pPr>
    </w:p>
    <w:p w14:paraId="3F3C1D33" w14:textId="77777777" w:rsidR="00C5700D" w:rsidRDefault="00C5700D" w:rsidP="00C5700D">
      <w:pPr>
        <w:ind w:left="-180" w:right="-396"/>
        <w:rPr>
          <w:rFonts w:ascii="Century Gothic" w:hAnsi="Century Gothic"/>
        </w:rPr>
      </w:pPr>
      <w:r w:rsidRPr="00C4342F">
        <w:rPr>
          <w:rFonts w:ascii="Century Gothic" w:hAnsi="Century Gothic"/>
          <w:u w:val="single"/>
        </w:rPr>
        <w:t>Details</w:t>
      </w:r>
      <w:r>
        <w:rPr>
          <w:rFonts w:ascii="Century Gothic" w:hAnsi="Century Gothic"/>
        </w:rPr>
        <w:t>:</w:t>
      </w:r>
    </w:p>
    <w:p w14:paraId="0039123C" w14:textId="77777777" w:rsidR="00C5700D" w:rsidRPr="003771CD" w:rsidRDefault="00C5700D" w:rsidP="00C5700D">
      <w:pPr>
        <w:ind w:left="-180" w:right="-396"/>
        <w:rPr>
          <w:rFonts w:ascii="Century Gothic" w:hAnsi="Century Gothic"/>
        </w:rPr>
      </w:pPr>
    </w:p>
    <w:p w14:paraId="287D4012" w14:textId="77777777" w:rsidR="00C5700D" w:rsidRPr="003771CD" w:rsidRDefault="00C5700D" w:rsidP="00C5700D">
      <w:pPr>
        <w:numPr>
          <w:ilvl w:val="0"/>
          <w:numId w:val="1"/>
        </w:numPr>
        <w:spacing w:after="0" w:line="240" w:lineRule="auto"/>
        <w:ind w:right="-396"/>
        <w:rPr>
          <w:rFonts w:ascii="Century Gothic" w:hAnsi="Century Gothic"/>
        </w:rPr>
      </w:pPr>
      <w:r>
        <w:rPr>
          <w:rFonts w:ascii="Century Gothic" w:hAnsi="Century Gothic"/>
        </w:rPr>
        <w:t xml:space="preserve">   </w:t>
      </w:r>
      <w:proofErr w:type="gramStart"/>
      <w:r w:rsidRPr="003771CD">
        <w:rPr>
          <w:rFonts w:ascii="Century Gothic" w:hAnsi="Century Gothic"/>
        </w:rPr>
        <w:t>10 minute</w:t>
      </w:r>
      <w:proofErr w:type="gramEnd"/>
      <w:r w:rsidRPr="003771CD">
        <w:rPr>
          <w:rFonts w:ascii="Century Gothic" w:hAnsi="Century Gothic"/>
        </w:rPr>
        <w:t xml:space="preserve"> PowerPoint presentation </w:t>
      </w:r>
    </w:p>
    <w:p w14:paraId="680FB5D3" w14:textId="77777777" w:rsidR="00C5700D" w:rsidRPr="003771CD" w:rsidRDefault="00C5700D" w:rsidP="00C5700D">
      <w:pPr>
        <w:ind w:right="-396" w:firstLine="720"/>
        <w:rPr>
          <w:rFonts w:ascii="Century Gothic" w:hAnsi="Century Gothic"/>
        </w:rPr>
      </w:pPr>
      <w:r w:rsidRPr="003771CD">
        <w:rPr>
          <w:rFonts w:ascii="Century Gothic" w:hAnsi="Century Gothic"/>
        </w:rPr>
        <w:t>(</w:t>
      </w:r>
      <w:proofErr w:type="gramStart"/>
      <w:r w:rsidRPr="003771CD">
        <w:rPr>
          <w:rFonts w:ascii="Century Gothic" w:hAnsi="Century Gothic"/>
        </w:rPr>
        <w:t>7 minute</w:t>
      </w:r>
      <w:proofErr w:type="gramEnd"/>
      <w:r w:rsidRPr="003771CD">
        <w:rPr>
          <w:rFonts w:ascii="Century Gothic" w:hAnsi="Century Gothic"/>
        </w:rPr>
        <w:t xml:space="preserve"> presentation, 3 minutes for questions)</w:t>
      </w:r>
    </w:p>
    <w:p w14:paraId="3DBF4C39" w14:textId="77777777" w:rsidR="00C5700D" w:rsidRPr="003771CD" w:rsidRDefault="00C5700D" w:rsidP="00C5700D">
      <w:pPr>
        <w:ind w:left="1260" w:right="-396"/>
        <w:rPr>
          <w:rFonts w:ascii="Century Gothic" w:hAnsi="Century Gothic"/>
        </w:rPr>
      </w:pPr>
    </w:p>
    <w:p w14:paraId="6EDC081C" w14:textId="77777777" w:rsidR="00C5700D" w:rsidRPr="003771CD" w:rsidRDefault="00C5700D" w:rsidP="00C5700D">
      <w:pPr>
        <w:numPr>
          <w:ilvl w:val="0"/>
          <w:numId w:val="1"/>
        </w:numPr>
        <w:spacing w:after="0" w:line="240" w:lineRule="auto"/>
        <w:ind w:right="-396"/>
        <w:rPr>
          <w:rFonts w:ascii="Century Gothic" w:hAnsi="Century Gothic"/>
        </w:rPr>
      </w:pPr>
      <w:r w:rsidRPr="003771CD">
        <w:rPr>
          <w:rFonts w:ascii="Century Gothic" w:hAnsi="Century Gothic"/>
        </w:rPr>
        <w:t>Abstract to be written which includes the following:</w:t>
      </w:r>
    </w:p>
    <w:p w14:paraId="0A301F79" w14:textId="77777777" w:rsidR="00C5700D" w:rsidRPr="003771CD" w:rsidRDefault="00C5700D" w:rsidP="00C5700D">
      <w:pPr>
        <w:numPr>
          <w:ilvl w:val="1"/>
          <w:numId w:val="1"/>
        </w:numPr>
        <w:spacing w:after="0" w:line="240" w:lineRule="auto"/>
        <w:ind w:right="-396"/>
        <w:rPr>
          <w:rFonts w:ascii="Century Gothic" w:hAnsi="Century Gothic"/>
        </w:rPr>
      </w:pPr>
      <w:r w:rsidRPr="003771CD">
        <w:rPr>
          <w:rFonts w:ascii="Century Gothic" w:hAnsi="Century Gothic"/>
        </w:rPr>
        <w:t>Name of author/s</w:t>
      </w:r>
    </w:p>
    <w:p w14:paraId="73341DD3" w14:textId="77777777" w:rsidR="00C5700D" w:rsidRPr="003771CD" w:rsidRDefault="00C5700D" w:rsidP="00C5700D">
      <w:pPr>
        <w:numPr>
          <w:ilvl w:val="1"/>
          <w:numId w:val="1"/>
        </w:numPr>
        <w:spacing w:after="0" w:line="240" w:lineRule="auto"/>
        <w:ind w:right="-396"/>
        <w:rPr>
          <w:rFonts w:ascii="Century Gothic" w:hAnsi="Century Gothic"/>
        </w:rPr>
      </w:pPr>
      <w:r w:rsidRPr="003771CD">
        <w:rPr>
          <w:rFonts w:ascii="Century Gothic" w:hAnsi="Century Gothic"/>
        </w:rPr>
        <w:t>Title of presentation</w:t>
      </w:r>
    </w:p>
    <w:p w14:paraId="316922B0" w14:textId="77777777" w:rsidR="00C5700D" w:rsidRPr="003771CD" w:rsidRDefault="00C5700D" w:rsidP="00C5700D">
      <w:pPr>
        <w:numPr>
          <w:ilvl w:val="1"/>
          <w:numId w:val="1"/>
        </w:numPr>
        <w:spacing w:after="0" w:line="240" w:lineRule="auto"/>
        <w:ind w:right="-396"/>
        <w:rPr>
          <w:rFonts w:ascii="Century Gothic" w:hAnsi="Century Gothic"/>
        </w:rPr>
      </w:pPr>
      <w:r w:rsidRPr="003771CD">
        <w:rPr>
          <w:rFonts w:ascii="Century Gothic" w:hAnsi="Century Gothic"/>
        </w:rPr>
        <w:t>Author’s organisation or institution</w:t>
      </w:r>
    </w:p>
    <w:p w14:paraId="29647728" w14:textId="77777777" w:rsidR="00C5700D" w:rsidRDefault="00C5700D" w:rsidP="00C5700D">
      <w:pPr>
        <w:numPr>
          <w:ilvl w:val="1"/>
          <w:numId w:val="1"/>
        </w:numPr>
        <w:spacing w:after="0" w:line="240" w:lineRule="auto"/>
        <w:ind w:right="-396"/>
        <w:rPr>
          <w:rFonts w:ascii="Century Gothic" w:hAnsi="Century Gothic"/>
        </w:rPr>
      </w:pPr>
      <w:r w:rsidRPr="003771CD">
        <w:rPr>
          <w:rFonts w:ascii="Century Gothic" w:hAnsi="Century Gothic"/>
        </w:rPr>
        <w:t>Summary of the presentation in 300 words or less</w:t>
      </w:r>
    </w:p>
    <w:p w14:paraId="0E3BFC5F" w14:textId="77777777" w:rsidR="00C5700D" w:rsidRDefault="00C5700D" w:rsidP="00C5700D">
      <w:pPr>
        <w:ind w:right="-396"/>
        <w:rPr>
          <w:rFonts w:ascii="Century Gothic" w:hAnsi="Century Gothic"/>
        </w:rPr>
      </w:pPr>
    </w:p>
    <w:p w14:paraId="00833E64" w14:textId="77777777" w:rsidR="00C5700D" w:rsidRPr="00C5700D" w:rsidRDefault="00C5700D" w:rsidP="00C5700D">
      <w:pPr>
        <w:ind w:right="-396"/>
        <w:rPr>
          <w:rFonts w:ascii="Century Gothic" w:hAnsi="Century Gothic"/>
        </w:rPr>
      </w:pPr>
      <w:r w:rsidRPr="003771CD">
        <w:rPr>
          <w:rFonts w:ascii="Century Gothic" w:hAnsi="Century Gothic"/>
        </w:rPr>
        <w:t>If you are interested in submitting a paper</w:t>
      </w:r>
      <w:r>
        <w:rPr>
          <w:rFonts w:ascii="Century Gothic" w:hAnsi="Century Gothic"/>
        </w:rPr>
        <w:t>,</w:t>
      </w:r>
      <w:r w:rsidRPr="003771CD">
        <w:rPr>
          <w:rFonts w:ascii="Century Gothic" w:hAnsi="Century Gothic"/>
        </w:rPr>
        <w:t xml:space="preserve"> please register your interest with </w:t>
      </w:r>
      <w:r w:rsidRPr="00C4342F">
        <w:rPr>
          <w:rFonts w:ascii="Century Gothic" w:hAnsi="Century Gothic"/>
        </w:rPr>
        <w:t>Q</w:t>
      </w:r>
      <w:r>
        <w:rPr>
          <w:rFonts w:ascii="Century Gothic" w:hAnsi="Century Gothic"/>
        </w:rPr>
        <w:t>LD Section of ANZUNS</w:t>
      </w:r>
      <w:r w:rsidRPr="003771CD">
        <w:rPr>
          <w:rFonts w:ascii="Century Gothic" w:hAnsi="Century Gothic"/>
        </w:rPr>
        <w:t xml:space="preserve"> at</w:t>
      </w:r>
      <w:r>
        <w:rPr>
          <w:rFonts w:ascii="Century Gothic" w:hAnsi="Century Gothic"/>
        </w:rPr>
        <w:t xml:space="preserve"> </w:t>
      </w:r>
      <w:hyperlink r:id="rId6" w:history="1">
        <w:r w:rsidRPr="00053D12">
          <w:rPr>
            <w:rStyle w:val="Hyperlink"/>
            <w:rFonts w:ascii="Century Gothic" w:hAnsi="Century Gothic"/>
          </w:rPr>
          <w:t>chair_qld@anzuns.org</w:t>
        </w:r>
      </w:hyperlink>
      <w:r>
        <w:rPr>
          <w:rFonts w:ascii="Century Gothic" w:hAnsi="Century Gothic"/>
        </w:rPr>
        <w:t xml:space="preserve">  </w:t>
      </w:r>
      <w:r w:rsidRPr="003771CD">
        <w:rPr>
          <w:rFonts w:ascii="Century Gothic" w:hAnsi="Century Gothic"/>
        </w:rPr>
        <w:t xml:space="preserve">  You will then be sent an abstract pro forma to complete and return to QUNS by Friday</w:t>
      </w:r>
      <w:r>
        <w:rPr>
          <w:rFonts w:ascii="Century Gothic" w:hAnsi="Century Gothic"/>
        </w:rPr>
        <w:t xml:space="preserve"> 16</w:t>
      </w:r>
      <w:r w:rsidRPr="008919D1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August.</w:t>
      </w:r>
    </w:p>
    <w:sectPr w:rsidR="00C5700D" w:rsidRPr="00C57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5971E7"/>
    <w:multiLevelType w:val="hybridMultilevel"/>
    <w:tmpl w:val="128247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9045E5"/>
    <w:multiLevelType w:val="hybridMultilevel"/>
    <w:tmpl w:val="660078D6"/>
    <w:lvl w:ilvl="0" w:tplc="0C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579635221">
    <w:abstractNumId w:val="1"/>
  </w:num>
  <w:num w:numId="2" w16cid:durableId="619458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D42"/>
    <w:rsid w:val="005075F7"/>
    <w:rsid w:val="00765943"/>
    <w:rsid w:val="00866D42"/>
    <w:rsid w:val="00C5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23E7F9"/>
  <w15:chartTrackingRefBased/>
  <w15:docId w15:val="{D8102FD5-44DE-FF4B-A9BA-F2C173F8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6D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6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6D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6D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6D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6D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6D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6D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6D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6D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6D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6D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6D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6D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6D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6D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6D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6D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6D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6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6D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6D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6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6D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6D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6D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6D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6D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6D4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C5700D"/>
    <w:rPr>
      <w:color w:val="0000FF"/>
      <w:u w:val="single"/>
    </w:rPr>
  </w:style>
  <w:style w:type="character" w:styleId="Strong">
    <w:name w:val="Strong"/>
    <w:qFormat/>
    <w:rsid w:val="00C570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air_qld@anzuns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Morton</dc:creator>
  <cp:keywords/>
  <dc:description/>
  <cp:lastModifiedBy>Leanne Morton</cp:lastModifiedBy>
  <cp:revision>2</cp:revision>
  <dcterms:created xsi:type="dcterms:W3CDTF">2024-07-24T06:46:00Z</dcterms:created>
  <dcterms:modified xsi:type="dcterms:W3CDTF">2024-07-24T06:46:00Z</dcterms:modified>
</cp:coreProperties>
</file>